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085" w:rsidRPr="00E6318C" w:rsidRDefault="002C5085" w:rsidP="002C5085">
      <w:pPr>
        <w:bidi/>
        <w:rPr>
          <w:rFonts w:ascii="Sakkal Majalla" w:hAnsi="Sakkal Majalla" w:cs="Sakkal Majalla"/>
          <w:sz w:val="32"/>
          <w:szCs w:val="32"/>
          <w:rtl/>
          <w:lang w:bidi="ar-QA"/>
        </w:rPr>
      </w:pPr>
    </w:p>
    <w:p w:rsidR="002C5085" w:rsidRPr="000019B8" w:rsidRDefault="002C5085" w:rsidP="00706D2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</w:pPr>
      <w:bookmarkStart w:id="0" w:name="_GoBack"/>
      <w:r w:rsidRPr="000019B8"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  <w:t>الجائزة العربية للعلوم الاجتماعي</w:t>
      </w:r>
      <w:r w:rsidR="00244190" w:rsidRPr="000019B8"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  <w:t>ّ</w:t>
      </w:r>
      <w:r w:rsidRPr="000019B8"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  <w:t>ة والإنساني</w:t>
      </w:r>
      <w:r w:rsidR="00244190" w:rsidRPr="000019B8"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  <w:t>ّ</w:t>
      </w:r>
      <w:r w:rsidRPr="000019B8"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  <w:t>ة</w:t>
      </w:r>
      <w:r w:rsidR="003C3281" w:rsidRPr="000019B8"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  <w:t xml:space="preserve"> </w:t>
      </w:r>
      <w:r w:rsidRPr="000019B8"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  <w:t>لتشجيع البحث العلمي</w:t>
      </w:r>
    </w:p>
    <w:p w:rsidR="00706D28" w:rsidRPr="000019B8" w:rsidRDefault="00706D28" w:rsidP="00706D28">
      <w:pPr>
        <w:pStyle w:val="Heading1"/>
        <w:bidi/>
        <w:jc w:val="center"/>
        <w:rPr>
          <w:rStyle w:val="Heading1Char"/>
          <w:rFonts w:ascii="Sakkal Majalla" w:hAnsi="Sakkal Majalla" w:cs="Sakkal Majalla"/>
          <w:color w:val="auto"/>
          <w:rtl/>
        </w:rPr>
      </w:pPr>
      <w:r w:rsidRPr="000019B8">
        <w:rPr>
          <w:rStyle w:val="Heading1Char"/>
          <w:rFonts w:ascii="Sakkal Majalla" w:hAnsi="Sakkal Majalla" w:cs="Sakkal Majalla"/>
          <w:b/>
          <w:bCs/>
          <w:color w:val="auto"/>
          <w:rtl/>
        </w:rPr>
        <w:t>جائزة الدراسات المنشورة في الدوريات المحكمة</w:t>
      </w:r>
    </w:p>
    <w:p w:rsidR="00706D28" w:rsidRPr="000019B8" w:rsidRDefault="00706D28" w:rsidP="00706D2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2C5085" w:rsidRPr="000019B8" w:rsidRDefault="002C5085" w:rsidP="00706D2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</w:pPr>
      <w:r w:rsidRPr="000019B8"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  <w:t>نواظم المشاركة</w:t>
      </w:r>
    </w:p>
    <w:p w:rsidR="00A30F38" w:rsidRPr="000019B8" w:rsidRDefault="00A30F38" w:rsidP="00706D2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</w:pPr>
    </w:p>
    <w:p w:rsidR="002C5085" w:rsidRPr="000019B8" w:rsidRDefault="002C5085" w:rsidP="00A30F3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</w:pPr>
    </w:p>
    <w:p w:rsidR="007A0337" w:rsidRPr="000019B8" w:rsidRDefault="007A0337" w:rsidP="00706D2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LB"/>
        </w:rPr>
      </w:pPr>
    </w:p>
    <w:p w:rsidR="00BC6300" w:rsidRPr="000019B8" w:rsidRDefault="00BC6300" w:rsidP="00706D28">
      <w:pPr>
        <w:pStyle w:val="ListParagraph"/>
        <w:numPr>
          <w:ilvl w:val="0"/>
          <w:numId w:val="4"/>
        </w:numPr>
        <w:bidi/>
        <w:jc w:val="both"/>
        <w:rPr>
          <w:rFonts w:ascii="Sakkal Majalla" w:hAnsi="Sakkal Majalla" w:cs="Sakkal Majalla"/>
          <w:sz w:val="28"/>
          <w:szCs w:val="28"/>
          <w:rtl/>
          <w:lang w:bidi="ar-QA"/>
        </w:rPr>
      </w:pPr>
      <w:r w:rsidRPr="000019B8">
        <w:rPr>
          <w:rFonts w:ascii="Sakkal Majalla" w:hAnsi="Sakkal Majalla" w:cs="Sakkal Majalla"/>
          <w:sz w:val="28"/>
          <w:szCs w:val="28"/>
          <w:rtl/>
          <w:lang w:bidi="ar-QA"/>
        </w:rPr>
        <w:t xml:space="preserve">يشترط أن تكون موضوعاتها </w:t>
      </w:r>
      <w:r w:rsidR="0015062B" w:rsidRPr="000019B8">
        <w:rPr>
          <w:rFonts w:ascii="Sakkal Majalla" w:hAnsi="Sakkal Majalla" w:cs="Sakkal Majalla"/>
          <w:sz w:val="28"/>
          <w:szCs w:val="28"/>
          <w:rtl/>
          <w:lang w:bidi="ar-QA"/>
        </w:rPr>
        <w:t>ذات علاقة مباشرة بموضوع</w:t>
      </w:r>
      <w:r w:rsidR="003B1DB2" w:rsidRPr="000019B8">
        <w:rPr>
          <w:rFonts w:ascii="Sakkal Majalla" w:hAnsi="Sakkal Majalla" w:cs="Sakkal Majalla"/>
          <w:sz w:val="28"/>
          <w:szCs w:val="28"/>
          <w:rtl/>
          <w:lang w:bidi="ar-QA"/>
        </w:rPr>
        <w:t xml:space="preserve"> جائزة الأبحاث غير المنشورة</w:t>
      </w:r>
      <w:r w:rsidR="00A30F38" w:rsidRPr="000019B8">
        <w:rPr>
          <w:rFonts w:ascii="Sakkal Majalla" w:hAnsi="Sakkal Majalla" w:cs="Sakkal Majalla"/>
          <w:sz w:val="28"/>
          <w:szCs w:val="28"/>
          <w:rtl/>
          <w:lang w:bidi="ar-QA"/>
        </w:rPr>
        <w:t>؛</w:t>
      </w:r>
      <w:r w:rsidR="00704F02" w:rsidRPr="000019B8">
        <w:rPr>
          <w:rFonts w:ascii="Sakkal Majalla" w:hAnsi="Sakkal Majalla" w:cs="Sakkal Majalla"/>
          <w:sz w:val="28"/>
          <w:szCs w:val="28"/>
          <w:rtl/>
          <w:lang w:bidi="ar-QA"/>
        </w:rPr>
        <w:t xml:space="preserve"> وموضوعها لهذه الدورة "</w:t>
      </w:r>
      <w:r w:rsidR="00704F02" w:rsidRPr="000019B8">
        <w:rPr>
          <w:rFonts w:ascii="Sakkal Majalla" w:hAnsi="Sakkal Majalla" w:cs="Sakkal Majalla"/>
          <w:b/>
          <w:bCs/>
          <w:sz w:val="28"/>
          <w:szCs w:val="28"/>
          <w:rtl/>
          <w:lang w:bidi="ar-QA"/>
        </w:rPr>
        <w:t>إشكالية مناهج البحث في العلوم الاجتماعية والإنسانية</w:t>
      </w:r>
      <w:r w:rsidR="00A30F38" w:rsidRPr="000019B8">
        <w:rPr>
          <w:rFonts w:ascii="Sakkal Majalla" w:hAnsi="Sakkal Majalla" w:cs="Sakkal Majalla"/>
          <w:sz w:val="28"/>
          <w:szCs w:val="28"/>
          <w:rtl/>
          <w:lang w:bidi="ar-QA"/>
        </w:rPr>
        <w:t>"</w:t>
      </w:r>
      <w:r w:rsidR="00704F02" w:rsidRPr="000019B8">
        <w:rPr>
          <w:rFonts w:ascii="Sakkal Majalla" w:hAnsi="Sakkal Majalla" w:cs="Sakkal Majalla"/>
          <w:sz w:val="28"/>
          <w:szCs w:val="28"/>
          <w:rtl/>
          <w:lang w:bidi="ar-QA"/>
        </w:rPr>
        <w:t>.</w:t>
      </w:r>
      <w:r w:rsidRPr="000019B8">
        <w:rPr>
          <w:rFonts w:ascii="Sakkal Majalla" w:hAnsi="Sakkal Majalla" w:cs="Sakkal Majalla"/>
          <w:sz w:val="28"/>
          <w:szCs w:val="28"/>
          <w:rtl/>
          <w:lang w:bidi="ar-QA"/>
        </w:rPr>
        <w:t xml:space="preserve"> </w:t>
      </w:r>
    </w:p>
    <w:p w:rsidR="00BC6300" w:rsidRPr="000019B8" w:rsidRDefault="00BC6300" w:rsidP="00706D28">
      <w:pPr>
        <w:pStyle w:val="ListParagraph"/>
        <w:numPr>
          <w:ilvl w:val="0"/>
          <w:numId w:val="4"/>
        </w:numPr>
        <w:bidi/>
        <w:jc w:val="both"/>
        <w:rPr>
          <w:rFonts w:ascii="Sakkal Majalla" w:eastAsia="Calibri" w:hAnsi="Sakkal Majalla" w:cs="Sakkal Majalla"/>
          <w:sz w:val="28"/>
          <w:szCs w:val="28"/>
          <w:lang w:bidi="ar-QA"/>
        </w:rPr>
      </w:pP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يشترط أن يكون البحث قد ن</w:t>
      </w:r>
      <w:r w:rsidR="007A0337"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ُ</w:t>
      </w: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 xml:space="preserve">شر في </w:t>
      </w:r>
      <w:r w:rsidR="0015062B"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الأعوام الثلاثة السابقة عن تاريخ الإعلان عن الجائزة</w:t>
      </w: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 xml:space="preserve">. </w:t>
      </w:r>
    </w:p>
    <w:p w:rsidR="00A466E4" w:rsidRPr="000019B8" w:rsidRDefault="00A466E4" w:rsidP="00A466E4">
      <w:pPr>
        <w:pStyle w:val="ListParagraph"/>
        <w:numPr>
          <w:ilvl w:val="0"/>
          <w:numId w:val="4"/>
        </w:numPr>
        <w:bidi/>
        <w:jc w:val="both"/>
        <w:rPr>
          <w:rFonts w:ascii="Sakkal Majalla" w:eastAsia="Calibri" w:hAnsi="Sakkal Majalla" w:cs="Sakkal Majalla"/>
          <w:sz w:val="28"/>
          <w:szCs w:val="28"/>
          <w:lang w:bidi="ar-QA"/>
        </w:rPr>
      </w:pP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يشترط أن تتو</w:t>
      </w:r>
      <w:r w:rsidR="00752E4B"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ا</w:t>
      </w: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فر في المرشحين الشروط الواردة في المادة رقم (4) من النظام الأساسي للجائزة العربية.</w:t>
      </w:r>
    </w:p>
    <w:p w:rsidR="00BC6300" w:rsidRPr="000019B8" w:rsidRDefault="00BC6300" w:rsidP="00706D28">
      <w:pPr>
        <w:pStyle w:val="ListParagraph"/>
        <w:numPr>
          <w:ilvl w:val="0"/>
          <w:numId w:val="4"/>
        </w:numPr>
        <w:bidi/>
        <w:jc w:val="both"/>
        <w:rPr>
          <w:rFonts w:ascii="Sakkal Majalla" w:eastAsia="Calibri" w:hAnsi="Sakkal Majalla" w:cs="Sakkal Majalla"/>
          <w:sz w:val="28"/>
          <w:szCs w:val="28"/>
          <w:lang w:bidi="ar-QA"/>
        </w:rPr>
      </w:pP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 xml:space="preserve">الموعد النهائي لتقديم الأبحاث </w:t>
      </w:r>
      <w:r w:rsidR="0015062B"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31 كانون الأول/ ديسمبر 2018.</w:t>
      </w:r>
    </w:p>
    <w:p w:rsidR="009B74F2" w:rsidRPr="000019B8" w:rsidRDefault="009B74F2" w:rsidP="00DD3BDD">
      <w:pPr>
        <w:pStyle w:val="ListParagraph"/>
        <w:numPr>
          <w:ilvl w:val="0"/>
          <w:numId w:val="4"/>
        </w:numPr>
        <w:bidi/>
        <w:jc w:val="both"/>
        <w:rPr>
          <w:rFonts w:ascii="Sakkal Majalla" w:eastAsia="Calibri" w:hAnsi="Sakkal Majalla" w:cs="Sakkal Majalla"/>
          <w:sz w:val="28"/>
          <w:szCs w:val="28"/>
          <w:rtl/>
          <w:lang w:bidi="ar-QA"/>
        </w:rPr>
      </w:pP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على الراغبين في الترشّح إرسال نسخة إلكترونية من البحث</w:t>
      </w:r>
      <w:r w:rsidR="00A30F38"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،</w:t>
      </w: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 xml:space="preserve"> ونسخة من السيرة الذاتية</w:t>
      </w:r>
      <w:r w:rsidR="00A30F38"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،</w:t>
      </w: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 xml:space="preserve"> واستمارة الترشح</w:t>
      </w:r>
      <w:r w:rsidR="00E07D30"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 xml:space="preserve"> </w:t>
      </w:r>
      <w:r w:rsidR="00E07D30" w:rsidRPr="000019B8">
        <w:rPr>
          <w:rFonts w:ascii="Sakkal Majalla" w:hAnsi="Sakkal Majalla" w:cs="Sakkal Majalla"/>
          <w:sz w:val="28"/>
          <w:szCs w:val="28"/>
          <w:rtl/>
          <w:lang w:bidi="ar-QA"/>
        </w:rPr>
        <w:t>على العنوان الإلكتروني</w:t>
      </w:r>
      <w:r w:rsidR="00E07D30" w:rsidRPr="000019B8">
        <w:rPr>
          <w:rFonts w:ascii="Sakkal Majalla" w:hAnsi="Sakkal Majalla" w:cs="Sakkal Majalla"/>
          <w:sz w:val="28"/>
          <w:rtl/>
          <w:lang w:bidi="ar-QA"/>
        </w:rPr>
        <w:t xml:space="preserve">: </w:t>
      </w:r>
      <w:hyperlink r:id="rId7" w:history="1">
        <w:r w:rsidR="00E07D30" w:rsidRPr="000019B8">
          <w:rPr>
            <w:rStyle w:val="Hyperlink"/>
            <w:rFonts w:ascii="Sakkal Majalla" w:hAnsi="Sakkal Majalla" w:cs="Sakkal Majalla"/>
            <w:sz w:val="28"/>
          </w:rPr>
          <w:t>annual.prize@dohainstitute.org</w:t>
        </w:r>
      </w:hyperlink>
      <w:r w:rsidR="00E07D30" w:rsidRPr="000019B8">
        <w:rPr>
          <w:rStyle w:val="Hyperlink"/>
          <w:rFonts w:ascii="Sakkal Majalla" w:hAnsi="Sakkal Majalla" w:cs="Sakkal Majalla"/>
          <w:sz w:val="28"/>
          <w:rtl/>
        </w:rPr>
        <w:t>.</w:t>
      </w:r>
    </w:p>
    <w:p w:rsidR="00BC6300" w:rsidRPr="000019B8" w:rsidRDefault="00BC6300" w:rsidP="00DD3BDD">
      <w:pPr>
        <w:pStyle w:val="ListParagraph"/>
        <w:numPr>
          <w:ilvl w:val="0"/>
          <w:numId w:val="4"/>
        </w:numPr>
        <w:bidi/>
        <w:jc w:val="both"/>
        <w:rPr>
          <w:rFonts w:ascii="Sakkal Majalla" w:eastAsia="Calibri" w:hAnsi="Sakkal Majalla" w:cs="Sakkal Majalla"/>
          <w:sz w:val="28"/>
          <w:szCs w:val="28"/>
          <w:rtl/>
          <w:lang w:bidi="ar-QA"/>
        </w:rPr>
      </w:pP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تقوم لجنة الجائرة العربية بالاط</w:t>
      </w:r>
      <w:r w:rsidR="007A0337"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ّ</w:t>
      </w: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لاع على الأبحاث المنشورة، وإعلام الفائزين بها بعد اجتماع اللجنة في شباط</w:t>
      </w:r>
      <w:r w:rsidR="007A0337"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 </w:t>
      </w:r>
      <w:r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 xml:space="preserve">/ </w:t>
      </w:r>
      <w:r w:rsidR="00DD3BDD" w:rsidRPr="000019B8">
        <w:rPr>
          <w:rFonts w:ascii="Sakkal Majalla" w:eastAsia="Calibri" w:hAnsi="Sakkal Majalla" w:cs="Sakkal Majalla"/>
          <w:sz w:val="28"/>
          <w:szCs w:val="28"/>
          <w:rtl/>
          <w:lang w:bidi="ar-QA"/>
        </w:rPr>
        <w:t>فبراير 2019.</w:t>
      </w:r>
    </w:p>
    <w:p w:rsidR="00922455" w:rsidRPr="000019B8" w:rsidRDefault="00922455" w:rsidP="00922455">
      <w:pPr>
        <w:pStyle w:val="ListParagraph"/>
        <w:bidi/>
        <w:spacing w:after="0" w:line="240" w:lineRule="auto"/>
        <w:ind w:left="900" w:hanging="270"/>
        <w:contextualSpacing w:val="0"/>
        <w:jc w:val="both"/>
        <w:rPr>
          <w:rFonts w:ascii="Sakkal Majalla" w:eastAsia="Calibri" w:hAnsi="Sakkal Majalla" w:cs="Sakkal Majalla"/>
          <w:sz w:val="32"/>
          <w:szCs w:val="32"/>
          <w:rtl/>
          <w:lang w:bidi="ar-LB"/>
        </w:rPr>
      </w:pPr>
    </w:p>
    <w:bookmarkEnd w:id="0"/>
    <w:p w:rsidR="00922455" w:rsidRPr="000019B8" w:rsidRDefault="00922455" w:rsidP="00922455">
      <w:pPr>
        <w:pStyle w:val="ListParagraph"/>
        <w:bidi/>
        <w:spacing w:after="0" w:line="240" w:lineRule="auto"/>
        <w:ind w:left="900" w:hanging="270"/>
        <w:contextualSpacing w:val="0"/>
        <w:jc w:val="both"/>
        <w:rPr>
          <w:rFonts w:ascii="Sakkal Majalla" w:eastAsia="Calibri" w:hAnsi="Sakkal Majalla" w:cs="Sakkal Majalla"/>
          <w:sz w:val="32"/>
          <w:szCs w:val="32"/>
          <w:lang w:bidi="ar-QA"/>
        </w:rPr>
      </w:pPr>
    </w:p>
    <w:sectPr w:rsidR="00922455" w:rsidRPr="000019B8" w:rsidSect="0030315E">
      <w:headerReference w:type="defaul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217" w:rsidRDefault="00BC7217" w:rsidP="0030315E">
      <w:pPr>
        <w:spacing w:after="0" w:line="240" w:lineRule="auto"/>
      </w:pPr>
      <w:r>
        <w:separator/>
      </w:r>
    </w:p>
  </w:endnote>
  <w:endnote w:type="continuationSeparator" w:id="0">
    <w:p w:rsidR="00BC7217" w:rsidRDefault="00BC7217" w:rsidP="00303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217" w:rsidRDefault="00BC7217" w:rsidP="0030315E">
      <w:pPr>
        <w:spacing w:after="0" w:line="240" w:lineRule="auto"/>
      </w:pPr>
      <w:r>
        <w:separator/>
      </w:r>
    </w:p>
  </w:footnote>
  <w:footnote w:type="continuationSeparator" w:id="0">
    <w:p w:rsidR="00BC7217" w:rsidRDefault="00BC7217" w:rsidP="00303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15E" w:rsidRDefault="0030315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D191F2" wp14:editId="61D8F310">
          <wp:simplePos x="0" y="0"/>
          <wp:positionH relativeFrom="column">
            <wp:posOffset>3752850</wp:posOffset>
          </wp:positionH>
          <wp:positionV relativeFrom="paragraph">
            <wp:posOffset>186055</wp:posOffset>
          </wp:positionV>
          <wp:extent cx="1925955" cy="794385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95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AF19A48" wp14:editId="01B8A476">
          <wp:simplePos x="0" y="0"/>
          <wp:positionH relativeFrom="column">
            <wp:posOffset>70485</wp:posOffset>
          </wp:positionH>
          <wp:positionV relativeFrom="paragraph">
            <wp:posOffset>-75013</wp:posOffset>
          </wp:positionV>
          <wp:extent cx="984608" cy="1057524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608" cy="1057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23BD5"/>
    <w:multiLevelType w:val="hybridMultilevel"/>
    <w:tmpl w:val="08726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B3656"/>
    <w:multiLevelType w:val="hybridMultilevel"/>
    <w:tmpl w:val="9AD8BE20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29E16295"/>
    <w:multiLevelType w:val="hybridMultilevel"/>
    <w:tmpl w:val="4C3C01A4"/>
    <w:lvl w:ilvl="0" w:tplc="44528334">
      <w:start w:val="1"/>
      <w:numFmt w:val="bullet"/>
      <w:lvlText w:val="-"/>
      <w:lvlJc w:val="left"/>
      <w:pPr>
        <w:ind w:left="740" w:hanging="360"/>
      </w:pPr>
      <w:rPr>
        <w:rFonts w:ascii="Sakkal Majalla" w:hAnsi="Sakkal Majalla" w:hint="default"/>
        <w:lang w:bidi="ar-LB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4B7F1D24"/>
    <w:multiLevelType w:val="hybridMultilevel"/>
    <w:tmpl w:val="C1FA4BB4"/>
    <w:lvl w:ilvl="0" w:tplc="FB9AE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DB328E"/>
    <w:multiLevelType w:val="hybridMultilevel"/>
    <w:tmpl w:val="1D046E52"/>
    <w:lvl w:ilvl="0" w:tplc="D17C1C38">
      <w:start w:val="1"/>
      <w:numFmt w:val="decimal"/>
      <w:lvlText w:val="%1-"/>
      <w:lvlJc w:val="left"/>
      <w:pPr>
        <w:ind w:left="1525" w:hanging="360"/>
      </w:pPr>
      <w:rPr>
        <w:rFonts w:ascii="Sakkal Majalla" w:eastAsiaTheme="minorEastAsia" w:hAnsi="Sakkal Majalla" w:cs="Sakkal Majalla"/>
      </w:rPr>
    </w:lvl>
    <w:lvl w:ilvl="1" w:tplc="04090003" w:tentative="1">
      <w:start w:val="1"/>
      <w:numFmt w:val="bullet"/>
      <w:lvlText w:val="o"/>
      <w:lvlJc w:val="left"/>
      <w:pPr>
        <w:ind w:left="2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085"/>
    <w:rsid w:val="000019B8"/>
    <w:rsid w:val="000543A7"/>
    <w:rsid w:val="000808EF"/>
    <w:rsid w:val="000D5522"/>
    <w:rsid w:val="000E3BAB"/>
    <w:rsid w:val="00103A5E"/>
    <w:rsid w:val="00117936"/>
    <w:rsid w:val="00142C27"/>
    <w:rsid w:val="0015062B"/>
    <w:rsid w:val="00155D49"/>
    <w:rsid w:val="00161815"/>
    <w:rsid w:val="001909AC"/>
    <w:rsid w:val="00244190"/>
    <w:rsid w:val="00256E1F"/>
    <w:rsid w:val="0025776C"/>
    <w:rsid w:val="002657AA"/>
    <w:rsid w:val="002777B4"/>
    <w:rsid w:val="0028519C"/>
    <w:rsid w:val="002B572F"/>
    <w:rsid w:val="002C5085"/>
    <w:rsid w:val="0030315E"/>
    <w:rsid w:val="003142C4"/>
    <w:rsid w:val="0034070A"/>
    <w:rsid w:val="00353A5B"/>
    <w:rsid w:val="00364345"/>
    <w:rsid w:val="003B1DB2"/>
    <w:rsid w:val="003C3281"/>
    <w:rsid w:val="00470661"/>
    <w:rsid w:val="004848F7"/>
    <w:rsid w:val="004B27F7"/>
    <w:rsid w:val="00573E8F"/>
    <w:rsid w:val="005C2F6B"/>
    <w:rsid w:val="005C5CBE"/>
    <w:rsid w:val="005D57DE"/>
    <w:rsid w:val="005F164F"/>
    <w:rsid w:val="00612D65"/>
    <w:rsid w:val="00654DF5"/>
    <w:rsid w:val="00660DF8"/>
    <w:rsid w:val="00666B21"/>
    <w:rsid w:val="00670AFA"/>
    <w:rsid w:val="006B5D91"/>
    <w:rsid w:val="00704F02"/>
    <w:rsid w:val="00706D28"/>
    <w:rsid w:val="00717F28"/>
    <w:rsid w:val="00752E4B"/>
    <w:rsid w:val="0076608D"/>
    <w:rsid w:val="0078265A"/>
    <w:rsid w:val="007A0337"/>
    <w:rsid w:val="00836533"/>
    <w:rsid w:val="008905D1"/>
    <w:rsid w:val="00891B5F"/>
    <w:rsid w:val="00901191"/>
    <w:rsid w:val="00907B1D"/>
    <w:rsid w:val="009127FA"/>
    <w:rsid w:val="00920297"/>
    <w:rsid w:val="00922455"/>
    <w:rsid w:val="009B74F2"/>
    <w:rsid w:val="00A2130B"/>
    <w:rsid w:val="00A30F38"/>
    <w:rsid w:val="00A3752F"/>
    <w:rsid w:val="00A466E4"/>
    <w:rsid w:val="00A626FC"/>
    <w:rsid w:val="00AE3096"/>
    <w:rsid w:val="00B659A9"/>
    <w:rsid w:val="00B84CCD"/>
    <w:rsid w:val="00BB1F08"/>
    <w:rsid w:val="00BC6300"/>
    <w:rsid w:val="00BC7217"/>
    <w:rsid w:val="00BF2DA1"/>
    <w:rsid w:val="00C207B2"/>
    <w:rsid w:val="00C23AC2"/>
    <w:rsid w:val="00C42A57"/>
    <w:rsid w:val="00CA449D"/>
    <w:rsid w:val="00CB309D"/>
    <w:rsid w:val="00CD1988"/>
    <w:rsid w:val="00D01F7B"/>
    <w:rsid w:val="00D32667"/>
    <w:rsid w:val="00D52089"/>
    <w:rsid w:val="00D65235"/>
    <w:rsid w:val="00D77173"/>
    <w:rsid w:val="00D8165D"/>
    <w:rsid w:val="00DB56B9"/>
    <w:rsid w:val="00DC07C7"/>
    <w:rsid w:val="00DD3BDD"/>
    <w:rsid w:val="00DE39E2"/>
    <w:rsid w:val="00E07D30"/>
    <w:rsid w:val="00E20755"/>
    <w:rsid w:val="00E6318C"/>
    <w:rsid w:val="00E67838"/>
    <w:rsid w:val="00EB594F"/>
    <w:rsid w:val="00ED27F5"/>
    <w:rsid w:val="00ED58A4"/>
    <w:rsid w:val="00F630E6"/>
    <w:rsid w:val="00F94B19"/>
    <w:rsid w:val="00FA51A5"/>
    <w:rsid w:val="00FF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EFA4307-991C-402C-9756-6F45CAA83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085"/>
  </w:style>
  <w:style w:type="paragraph" w:styleId="Heading1">
    <w:name w:val="heading 1"/>
    <w:next w:val="Normal"/>
    <w:link w:val="Heading1Char"/>
    <w:uiPriority w:val="9"/>
    <w:qFormat/>
    <w:rsid w:val="00F94B19"/>
    <w:pPr>
      <w:keepNext/>
      <w:keepLines/>
      <w:spacing w:before="480" w:after="0"/>
      <w:outlineLvl w:val="0"/>
    </w:pPr>
    <w:rPr>
      <w:rFonts w:ascii="Simplified Arabic" w:eastAsiaTheme="majorEastAsia" w:hAnsi="Simplified Arabic" w:cs="Simplified Arabic"/>
      <w:b/>
      <w:bCs/>
      <w:color w:val="244061" w:themeColor="accent1" w:themeShade="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0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5085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2C50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3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15E"/>
  </w:style>
  <w:style w:type="paragraph" w:styleId="Footer">
    <w:name w:val="footer"/>
    <w:basedOn w:val="Normal"/>
    <w:link w:val="FooterChar"/>
    <w:uiPriority w:val="99"/>
    <w:unhideWhenUsed/>
    <w:rsid w:val="00303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15E"/>
  </w:style>
  <w:style w:type="character" w:customStyle="1" w:styleId="Heading1Char">
    <w:name w:val="Heading 1 Char"/>
    <w:basedOn w:val="DefaultParagraphFont"/>
    <w:link w:val="Heading1"/>
    <w:uiPriority w:val="9"/>
    <w:rsid w:val="00F94B19"/>
    <w:rPr>
      <w:rFonts w:ascii="Simplified Arabic" w:eastAsiaTheme="majorEastAsia" w:hAnsi="Simplified Arabic" w:cs="Simplified Arabic"/>
      <w:b/>
      <w:bCs/>
      <w:color w:val="244061" w:themeColor="accent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6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annual.prize@dohainstitute.org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CRPS-PDFContentType" ma:contentTypeID="0x01010030F8817783814C1092C39DD13A045C9000ECDB481B1190224389BCEE67B008155E" ma:contentTypeVersion="0" ma:contentTypeDescription="ACRPS PDF Document Library ContentType" ma:contentTypeScope="" ma:versionID="d84d996eac7e56aa6a843f983407e341">
  <xsd:schema xmlns:xsd="http://www.w3.org/2001/XMLSchema" xmlns:xs="http://www.w3.org/2001/XMLSchema" xmlns:p="http://schemas.microsoft.com/office/2006/metadata/properties" xmlns:ns3="1471836b-88c4-45f1-a429-333ea09e697e" targetNamespace="http://schemas.microsoft.com/office/2006/metadata/properties" ma:root="true" ma:fieldsID="aad1d1e20f6ed838bdc9b29161e864b2" ns3:_="">
    <xsd:import namespace="1471836b-88c4-45f1-a429-333ea09e697e"/>
    <xsd:element name="properties">
      <xsd:complexType>
        <xsd:sequence>
          <xsd:element name="documentManagement">
            <xsd:complexType>
              <xsd:all>
                <xsd:element ref="ns3:Summary" minOccurs="0"/>
                <xsd:element ref="ns3:ACRPS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1836b-88c4-45f1-a429-333ea09e697e" elementFormDefault="qualified">
    <xsd:import namespace="http://schemas.microsoft.com/office/2006/documentManagement/types"/>
    <xsd:import namespace="http://schemas.microsoft.com/office/infopath/2007/PartnerControls"/>
    <xsd:element name="Summary" ma:index="8" nillable="true" ma:displayName="Summary" ma:internalName="Summary">
      <xsd:simpleType>
        <xsd:restriction base="dms:Note">
          <xsd:maxLength value="500"/>
        </xsd:restriction>
      </xsd:simpleType>
    </xsd:element>
    <xsd:element name="ACRPSAuthor" ma:index="9" nillable="true" ma:displayName="Author" ma:list="{00C7DE0C-B51F-4588-98C8-1CBF5C937422}" ma:internalName="ACRPSAutho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عنوان ملف PDF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1471836b-88c4-45f1-a429-333ea09e697e" xsi:nil="true"/>
    <ACRPSAuthor xmlns="1471836b-88c4-45f1-a429-333ea09e697e"/>
  </documentManagement>
</p:properties>
</file>

<file path=customXml/itemProps1.xml><?xml version="1.0" encoding="utf-8"?>
<ds:datastoreItem xmlns:ds="http://schemas.openxmlformats.org/officeDocument/2006/customXml" ds:itemID="{882D458D-38A8-4ED9-A39F-02FA07D5B372}"/>
</file>

<file path=customXml/itemProps2.xml><?xml version="1.0" encoding="utf-8"?>
<ds:datastoreItem xmlns:ds="http://schemas.openxmlformats.org/officeDocument/2006/customXml" ds:itemID="{CD85309A-211E-4874-B8D7-D5627AB20E5B}"/>
</file>

<file path=customXml/itemProps3.xml><?xml version="1.0" encoding="utf-8"?>
<ds:datastoreItem xmlns:ds="http://schemas.openxmlformats.org/officeDocument/2006/customXml" ds:itemID="{CAE2C643-A95B-4496-961D-20F27443D9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نواظم المشاركة- الجائزة  العربية للدراسات المنشورة 2019/2018</dc:title>
  <dc:creator>Nagham Alakkad</dc:creator>
  <cp:lastModifiedBy>Nagham AlAkkad</cp:lastModifiedBy>
  <cp:revision>24</cp:revision>
  <cp:lastPrinted>2014-04-16T09:11:00Z</cp:lastPrinted>
  <dcterms:created xsi:type="dcterms:W3CDTF">2016-03-31T06:37:00Z</dcterms:created>
  <dcterms:modified xsi:type="dcterms:W3CDTF">2018-09-13T06:06:00Z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0x01010030F8817783814C1092C39DD13A045C9000ECDB481B1190224389BCEE67B008155E</vt:lpwstr>
  </property>
</Properties>
</file>